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6E4" w:rsidRDefault="001146E4" w:rsidP="001146E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Муниципальное бюджетное дошкольное образовательное учреждение детский сад «</w:t>
      </w:r>
      <w:r w:rsidR="003E4C8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Теремок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</w:t>
      </w:r>
      <w:r w:rsidR="003E4C8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х.Арбузов</w:t>
      </w:r>
    </w:p>
    <w:p w:rsidR="001146E4" w:rsidRDefault="001146E4" w:rsidP="001146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</w:t>
      </w:r>
    </w:p>
    <w:p w:rsidR="001146E4" w:rsidRDefault="003E4C85" w:rsidP="00114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08 декабря</w:t>
      </w:r>
      <w:r w:rsidR="001146E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2015г.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             № 4</w:t>
      </w:r>
      <w:r w:rsidR="001146E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4</w:t>
      </w:r>
    </w:p>
    <w:p w:rsidR="003E4C85" w:rsidRDefault="003E4C85" w:rsidP="00114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4C85" w:rsidRDefault="003E4C85" w:rsidP="00114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46E4" w:rsidRDefault="001146E4" w:rsidP="00114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Положения о порядке уведомления работниками</w:t>
      </w:r>
      <w:r>
        <w:rPr>
          <w:rFonts w:ascii="Times New Roman" w:eastAsia="Times New Roman" w:hAnsi="Times New Roman" w:cs="Times New Roman"/>
          <w:b/>
          <w:sz w:val="28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бюджетного дошкольного</w:t>
      </w:r>
    </w:p>
    <w:p w:rsidR="001146E4" w:rsidRDefault="001146E4" w:rsidP="00114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образовательного учреждения </w:t>
      </w:r>
    </w:p>
    <w:p w:rsidR="001146E4" w:rsidRDefault="003E4C85" w:rsidP="00114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детского сада «Теремок</w:t>
      </w:r>
      <w:r w:rsidR="001146E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х.Арбузов</w:t>
      </w:r>
    </w:p>
    <w:p w:rsidR="001146E4" w:rsidRDefault="001146E4" w:rsidP="001146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работодателя о фактах обращения </w:t>
      </w:r>
    </w:p>
    <w:p w:rsidR="001146E4" w:rsidRDefault="001146E4" w:rsidP="001146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целях склонения к совершению коррупционных правонарушений</w:t>
      </w:r>
    </w:p>
    <w:p w:rsidR="001146E4" w:rsidRDefault="001146E4" w:rsidP="001146E4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25.12.2008 № 273-ФЗ «О противодействии коррупции»</w:t>
      </w:r>
    </w:p>
    <w:p w:rsidR="001146E4" w:rsidRDefault="001146E4" w:rsidP="00114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ПРИКАЗЫВАЮ:</w:t>
      </w:r>
    </w:p>
    <w:p w:rsidR="001146E4" w:rsidRDefault="001146E4" w:rsidP="00114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Утвердить:</w:t>
      </w:r>
    </w:p>
    <w:p w:rsidR="001146E4" w:rsidRDefault="001146E4" w:rsidP="00114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 Положение о порядке уведомления работниками</w:t>
      </w:r>
      <w:r>
        <w:rPr>
          <w:rFonts w:ascii="Times New Roman" w:eastAsia="Times New Roman" w:hAnsi="Times New Roman" w:cs="Times New Roman"/>
          <w:sz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дошкольного образовательного учреждения</w:t>
      </w:r>
      <w:r w:rsidR="003E4C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детского сада «Теремок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3E4C85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работодателя о фактах обращения в целях склонения к совершению коррупционных правонарушений согласно приложению № 1.</w:t>
      </w:r>
    </w:p>
    <w:p w:rsidR="001146E4" w:rsidRDefault="001146E4" w:rsidP="00114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 Форму уведомления о факте обращения с целью склонения работника к совершению коррупционных правонарушений согласно приложению № 2.</w:t>
      </w:r>
    </w:p>
    <w:p w:rsidR="001146E4" w:rsidRDefault="001146E4" w:rsidP="00114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 Форму журнала учета уведомлений о фактах обращения с целью склонения работника к совершению коррупционных правонарушений согласно приложению № 3.</w:t>
      </w:r>
    </w:p>
    <w:p w:rsidR="001146E4" w:rsidRDefault="001146E4" w:rsidP="00114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2.Ознакомить с данным приказом всех </w:t>
      </w:r>
      <w:r w:rsidR="002F2624">
        <w:rPr>
          <w:rFonts w:ascii="Times New Roman" w:eastAsia="Times New Roman" w:hAnsi="Times New Roman" w:cs="Times New Roman"/>
          <w:sz w:val="28"/>
          <w:szCs w:val="28"/>
        </w:rPr>
        <w:t xml:space="preserve">работников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бюджетного дошкольного образовательного учреж</w:t>
      </w:r>
      <w:r w:rsidR="003E4C85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 детского сада «Теремок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3E4C85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r>
        <w:rPr>
          <w:rFonts w:ascii="Times New Roman" w:eastAsia="Times New Roman" w:hAnsi="Times New Roman" w:cs="Times New Roman"/>
          <w:sz w:val="28"/>
          <w:szCs w:val="28"/>
        </w:rPr>
        <w:t>, а также предупредить их о персональной ответственности за его выполнение под роспись.</w:t>
      </w:r>
    </w:p>
    <w:p w:rsidR="001146E4" w:rsidRDefault="001146E4" w:rsidP="00114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Контроль за исполнением настоящего приказа оставляю за собой.</w:t>
      </w:r>
    </w:p>
    <w:p w:rsidR="003E4C85" w:rsidRDefault="003E4C85" w:rsidP="001146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4C85" w:rsidRDefault="003E4C85" w:rsidP="001146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46E4" w:rsidRDefault="003E4C85" w:rsidP="001146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 о. заведующего МБДОУ д/с «Теремок</w:t>
      </w:r>
      <w:r w:rsidR="001146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1146E4" w:rsidRDefault="003E4C85" w:rsidP="001146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                                                                         О.В.Шаповалова</w:t>
      </w:r>
    </w:p>
    <w:p w:rsidR="001146E4" w:rsidRDefault="001146E4" w:rsidP="001146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4C85" w:rsidRDefault="001146E4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</w:p>
    <w:p w:rsidR="003E4C85" w:rsidRDefault="003E4C85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4C85" w:rsidRDefault="003E4C85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4C85" w:rsidRDefault="003E4C85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4C85" w:rsidRDefault="003E4C85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4C85" w:rsidRDefault="003E4C85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4C85" w:rsidRDefault="003E4C85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4C85" w:rsidRDefault="003E4C85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4C85" w:rsidRDefault="003E4C85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4C85" w:rsidRDefault="003E4C85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146E4" w:rsidRDefault="003E4C85" w:rsidP="00114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="001146E4">
        <w:rPr>
          <w:rFonts w:ascii="Times New Roman" w:eastAsia="Times New Roman" w:hAnsi="Times New Roman" w:cs="Times New Roman"/>
          <w:sz w:val="28"/>
          <w:szCs w:val="28"/>
        </w:rPr>
        <w:t xml:space="preserve"> Приложение № 1</w:t>
      </w:r>
    </w:p>
    <w:p w:rsidR="001146E4" w:rsidRDefault="001146E4" w:rsidP="001146E4">
      <w:pPr>
        <w:spacing w:after="0" w:line="240" w:lineRule="auto"/>
        <w:ind w:firstLine="63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к приказу</w:t>
      </w:r>
    </w:p>
    <w:p w:rsidR="001146E4" w:rsidRDefault="003E4C85" w:rsidP="001146E4">
      <w:pPr>
        <w:spacing w:after="0" w:line="240" w:lineRule="auto"/>
        <w:ind w:firstLine="63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от 08 декабря 2015 № 4</w:t>
      </w:r>
      <w:r w:rsidR="001146E4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1146E4" w:rsidRPr="002F2624" w:rsidRDefault="001146E4" w:rsidP="00114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2624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1146E4" w:rsidRPr="001146E4" w:rsidRDefault="001146E4" w:rsidP="00114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624">
        <w:rPr>
          <w:rFonts w:ascii="Times New Roman" w:eastAsia="Times New Roman" w:hAnsi="Times New Roman" w:cs="Times New Roman"/>
          <w:b/>
          <w:sz w:val="28"/>
          <w:szCs w:val="28"/>
        </w:rPr>
        <w:t>о порядке уведомления работниками Муниципального бюджетного дошкольного образовательного учреж</w:t>
      </w:r>
      <w:r w:rsidR="003E4C85">
        <w:rPr>
          <w:rFonts w:ascii="Times New Roman" w:eastAsia="Times New Roman" w:hAnsi="Times New Roman" w:cs="Times New Roman"/>
          <w:b/>
          <w:sz w:val="28"/>
          <w:szCs w:val="28"/>
        </w:rPr>
        <w:t>дения детского сада «Теремок</w:t>
      </w:r>
      <w:r w:rsidRPr="002F2624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3E4C85">
        <w:rPr>
          <w:rFonts w:ascii="Times New Roman" w:eastAsia="Times New Roman" w:hAnsi="Times New Roman" w:cs="Times New Roman"/>
          <w:b/>
          <w:sz w:val="28"/>
          <w:szCs w:val="28"/>
        </w:rPr>
        <w:t>х.Арбузов</w:t>
      </w:r>
      <w:r w:rsidRPr="002F2624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работодателя о фактах обращения в целях склонения к совершению коррупционных правонарушений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BM1001"/>
      <w:bookmarkEnd w:id="0"/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1. Настоящее Положение определяет порядок уведомления работниками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бюджетного дошкольного образовательного учреж</w:t>
      </w:r>
      <w:r w:rsidR="003E4C85">
        <w:rPr>
          <w:rFonts w:ascii="Times New Roman" w:eastAsia="Times New Roman" w:hAnsi="Times New Roman" w:cs="Times New Roman"/>
          <w:sz w:val="28"/>
          <w:szCs w:val="28"/>
        </w:rPr>
        <w:t>дения детского сада «Теремок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3E4C85">
        <w:rPr>
          <w:rFonts w:ascii="Times New Roman" w:eastAsia="Times New Roman" w:hAnsi="Times New Roman" w:cs="Times New Roman"/>
          <w:sz w:val="28"/>
          <w:szCs w:val="28"/>
        </w:rPr>
        <w:t>х.Арбузов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eastAsia="Times New Roman" w:hAnsi="Times New Roman" w:cs="Times New Roman"/>
          <w:sz w:val="28"/>
          <w:szCs w:val="28"/>
        </w:rPr>
        <w:t>Учреждение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) работодателя в лице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заведующего  Учреждением 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о фактах обращения в целях склонения работников </w:t>
      </w:r>
      <w:r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, к совершению коррупционных правонарушений, перечень сведений, содержащихся в уведомлениях, организацию проверки этих сведений и порядок регистрации уведомлений.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BM1002"/>
      <w:bookmarkStart w:id="2" w:name="BM1005"/>
      <w:bookmarkEnd w:id="1"/>
      <w:bookmarkEnd w:id="2"/>
      <w:r w:rsidRPr="001146E4">
        <w:rPr>
          <w:rFonts w:ascii="Times New Roman" w:eastAsia="Times New Roman" w:hAnsi="Times New Roman" w:cs="Times New Roman"/>
          <w:sz w:val="28"/>
          <w:szCs w:val="28"/>
        </w:rPr>
        <w:t>2. В уведомлении о факте обращения с целью склонения работника к совершению коррупционных правонарушений (далее – уведомление) должны содержаться: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3.1. Наименование должности, фамилия, имя, отчество 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>заведующего Учреждением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3.2. Фамилия, имя, отчество и должность работника, подавшего уведомление.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3.3. Сведения о том, в чем выражено склонение к совершению коррупционных правонарушений.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3.4. Фамилия, имя, отчество, должность лица (лиц), обратившегося (обратившихся) к работнику в целях склонения его к совершению коррупционных правонарушений, наименование юридического лица от имени или в интересах которого, лицо (лица) обратилось (обратились) к работнику в целях склонения его к совершению коррупционных правонарушений.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3.5. Место, дата и время, способ склонения к совершению коррупционных правонарушений (подкуп, угроза, обещание, обман, насилие и т.д.), обстоятельства, которыми сопровождалось склонение работника к совершению коррупционных правонарушений (телефонный разговор, личная встреча, почтовое отправление и т.д.).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3.6. Действия, предпринятые работником в связи с обращением с целью склонения его к совершению коррупционных правонарушений (далее – обращение).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3.7. Подпись работника, подавшего уведомление, расшифровка подписи и дата составления уведомления.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4. Уведомление составляется по форме, содержащейся в приложении № 2 к </w:t>
      </w:r>
      <w:r w:rsidR="003E4C85">
        <w:rPr>
          <w:rFonts w:ascii="Times New Roman" w:eastAsia="Times New Roman" w:hAnsi="Times New Roman" w:cs="Times New Roman"/>
          <w:sz w:val="28"/>
          <w:szCs w:val="28"/>
        </w:rPr>
        <w:t xml:space="preserve">приказу №44 от 08 декабря </w:t>
      </w:r>
      <w:r w:rsidR="002F2624">
        <w:rPr>
          <w:rFonts w:ascii="Times New Roman" w:eastAsia="Times New Roman" w:hAnsi="Times New Roman" w:cs="Times New Roman"/>
          <w:sz w:val="28"/>
          <w:szCs w:val="28"/>
        </w:rPr>
        <w:t>2015 года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5. Работник представляет уведомление в кадровую службу (работнику, ответственному за кадровую работу) не позднее рабочего дня, следующего за днем обращения.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При нахождении работника в командировке, отпуске, вне места 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>основной работы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 по иным основаниям, установленным законодательством Российской Федерации, 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работник обязан представить уведомление в день прибытия к месту 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>основной работы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2624" w:rsidRPr="001146E4" w:rsidRDefault="001146E4" w:rsidP="002F26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6. Журнал учета уведомлений о фактах обращения с целью склонения работников к совершению коррупционных правонарушений ведется кадровой службой (работником, ответственным за кадровую работу) по форме, предусмотренной приложением № 3 к </w:t>
      </w:r>
      <w:r w:rsidR="003E4C85">
        <w:rPr>
          <w:rFonts w:ascii="Times New Roman" w:eastAsia="Times New Roman" w:hAnsi="Times New Roman" w:cs="Times New Roman"/>
          <w:sz w:val="28"/>
          <w:szCs w:val="28"/>
        </w:rPr>
        <w:t xml:space="preserve">приказу №44 от 08 декабря </w:t>
      </w:r>
      <w:r w:rsidR="002F2624">
        <w:rPr>
          <w:rFonts w:ascii="Times New Roman" w:eastAsia="Times New Roman" w:hAnsi="Times New Roman" w:cs="Times New Roman"/>
          <w:sz w:val="28"/>
          <w:szCs w:val="28"/>
        </w:rPr>
        <w:t>2015 года</w:t>
      </w:r>
      <w:r w:rsidR="002F2624" w:rsidRPr="001146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Указанный журнал должен быть прошит, скреплен печатью и иметь пронумерованные страницы.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7. Кадровая служба (работник, ответственный за кадровую работу) незамедлительно, в присутствии работника, регистрирует уведомление в журнале учета уведомлений и не позднее рабочего дня, следующего за днем регистрации уведомления, передает его 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>заведующему Учреждением.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8. 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 xml:space="preserve">Заведующий 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в течение 2 рабочих дней рассматривает уведомление и принимает решение о проведении проверки сведений, содержащихся в уведомлении (далее – проверка). Данное решение оформляется в виде резолюции 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>заведующего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9. На основании решения 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>заведующего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проверки, кадровая служба (работник, ответственный за кадровую работу) в течение 3 рабочих дней разрабатывает, согласовывает и представляет на подпись 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>заведующему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 проект приказа о проведении проверки.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10. Приказ 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 xml:space="preserve">заведующего 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проверки должно содержать: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10.1. Решение о проведении проверки с указанием фамилии, имени, отчества и должности работника, подавшего уведомление, даты регистрации уведомления.</w:t>
      </w:r>
    </w:p>
    <w:p w:rsidR="001146E4" w:rsidRPr="001146E4" w:rsidRDefault="001146E4" w:rsidP="00FD3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10.2. Сведения о работнике (работниках) 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, которому (которым) поручено проведение проверки. Для проведения проверки может быть создана комиссия из работников </w:t>
      </w:r>
      <w:r w:rsidR="00FD301D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10.3. Иные сведения, предусмотренные нормативными правовыми актами Российской Федерации, Ростовской области, муниципальными правовыми актами Мартыновского района.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11.  Проверка не может проводиться работником, подавшим уведомление, а также работником, указанным в уведомлении в качестве лица, обратившегося с целью склонения к совершению коррупционных правонарушений, или работником, непосредственно подчиненным указанным лицам.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12. Проверка должна быть проведена в течение 30 календарных дней со дня регистрации уведомления. Срок проведения проверки может быть однократно продлен не более чем на 30 календарных дней с согласия </w:t>
      </w:r>
      <w:r w:rsidR="009A3CA5">
        <w:rPr>
          <w:rFonts w:ascii="Times New Roman" w:eastAsia="Times New Roman" w:hAnsi="Times New Roman" w:cs="Times New Roman"/>
          <w:sz w:val="28"/>
          <w:szCs w:val="28"/>
        </w:rPr>
        <w:t>заведующего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 при наличии мотивированного обращения работника, которому поручено проведение проверки.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13. Проверка проводится путем: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13.1. Опроса работника, подавшего уведомление, лица (лиц), обратившегося (обратившихся) к работнику с целью склонения его к совершению коррупционных правонарушений, иных лиц. Для проведения опроса лиц</w:t>
      </w:r>
      <w:r w:rsidR="009A3CA5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, не являющимся работниками </w:t>
      </w:r>
      <w:r w:rsidR="009A3CA5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,</w:t>
      </w:r>
      <w:r w:rsidR="009A3C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направляются письменные приглашения. </w:t>
      </w:r>
      <w:r w:rsidR="009A3C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Явка указанных лиц является добровольной.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13.2. Изучения документов и предметов, видео- и (или) аудиозаписей, связанных с обращением.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lastRenderedPageBreak/>
        <w:t>13.3. Направления запросов в государственные органы, органы местного самоуправления и организации для выяснения обстоятельств, связанных с обращением.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14. По результатам опроса, предусмотренного подпунктом 13.1 пункта 13 настоящего Положения, составляются объяснения опрошенного лица. Объяснения могут быть составлены опрашиваемым лицом собственноручно, либо лицом, проводившим опрос. Объяснения подписывают опрашиваемое лицо и лицо, проводившее опрос.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15. Ход и результаты изучения документов и предметов, видео- и (или) аудиозаписей, связанных с обращением, предусмотренного подпунктом 13.2 пункта 13 настоящего Положения, отражаются в протоколах. Протокол подписывает работник, проводивший изучение.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16. О результатах проверки составляется акт.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17. Акт о результатах проверки должен содержать: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17.1. Фамилию, имя, отчество, должность работника, подавшего уведомление, дату регистрации уведомления.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17.2. Реквизиты приказа </w:t>
      </w:r>
      <w:r w:rsidR="00297970">
        <w:rPr>
          <w:rFonts w:ascii="Times New Roman" w:eastAsia="Times New Roman" w:hAnsi="Times New Roman" w:cs="Times New Roman"/>
          <w:sz w:val="28"/>
          <w:szCs w:val="28"/>
        </w:rPr>
        <w:t>заведующего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, на основании которого проводилась проверка.</w:t>
      </w:r>
    </w:p>
    <w:p w:rsidR="001146E4" w:rsidRPr="001146E4" w:rsidRDefault="001146E4" w:rsidP="009A3C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17.3. Сведения о работниках (лицах), проводивших проверку.</w:t>
      </w:r>
    </w:p>
    <w:p w:rsidR="001146E4" w:rsidRPr="001146E4" w:rsidRDefault="001146E4" w:rsidP="0029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17.4. Содержание уведомления.</w:t>
      </w:r>
    </w:p>
    <w:p w:rsidR="001146E4" w:rsidRPr="001146E4" w:rsidRDefault="001146E4" w:rsidP="0029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17.5. Перечень, описание и результаты мероприятий, проведенных в ходе проверки.</w:t>
      </w:r>
    </w:p>
    <w:p w:rsidR="001146E4" w:rsidRPr="001146E4" w:rsidRDefault="001146E4" w:rsidP="0029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17.6. Вывод о достоверности сведений, содержащихся в уведомлении.</w:t>
      </w:r>
    </w:p>
    <w:p w:rsidR="001146E4" w:rsidRPr="001146E4" w:rsidRDefault="001146E4" w:rsidP="0029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18. Акт о результатах проверки подписывает (подписывают) работник (работники, иные лица), проводивший (проводившие) проверку, и утверждает </w:t>
      </w:r>
      <w:r w:rsidR="00297970">
        <w:rPr>
          <w:rFonts w:ascii="Times New Roman" w:eastAsia="Times New Roman" w:hAnsi="Times New Roman" w:cs="Times New Roman"/>
          <w:sz w:val="28"/>
          <w:szCs w:val="28"/>
        </w:rPr>
        <w:t>заведующий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46E4" w:rsidRPr="001146E4" w:rsidRDefault="001146E4" w:rsidP="0029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19. В случае если сведения, содержащиеся в уведомлении, признаны достоверными, и имеются основания полагать, что они содержат данные о совершенном коррупционном или ином правонарушении, материалы проверки направляются по подведомственн</w:t>
      </w:r>
      <w:r w:rsidR="00997FF7"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 органам или должностным лицам, уполномоченным принимать решение о возбуждении уголовного дела или дела об административном правонарушении. Направление указанных материалов осуществляется письмом </w:t>
      </w:r>
      <w:r w:rsidR="00997FF7">
        <w:rPr>
          <w:rFonts w:ascii="Times New Roman" w:eastAsia="Times New Roman" w:hAnsi="Times New Roman" w:cs="Times New Roman"/>
          <w:sz w:val="28"/>
          <w:szCs w:val="28"/>
        </w:rPr>
        <w:t>заведующего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 не позднее чем через 2 рабочих дня со дня утверждения акта о результатах проверки.</w:t>
      </w:r>
    </w:p>
    <w:p w:rsidR="001146E4" w:rsidRPr="001146E4" w:rsidRDefault="001146E4" w:rsidP="0029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20. Из материалов проверки комплектуется проверочное дело. Проверочное дело должно содержать:</w:t>
      </w:r>
    </w:p>
    <w:p w:rsidR="001146E4" w:rsidRPr="001146E4" w:rsidRDefault="001146E4" w:rsidP="0029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20.1. Опись документов.</w:t>
      </w:r>
    </w:p>
    <w:p w:rsidR="001146E4" w:rsidRPr="001146E4" w:rsidRDefault="001146E4" w:rsidP="0029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20.2. Уведомление, решение директора о проведении проверки.</w:t>
      </w:r>
    </w:p>
    <w:p w:rsidR="001146E4" w:rsidRPr="001146E4" w:rsidRDefault="001146E4" w:rsidP="00997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20.3. Копию приказа </w:t>
      </w:r>
      <w:r w:rsidR="00997FF7">
        <w:rPr>
          <w:rFonts w:ascii="Times New Roman" w:eastAsia="Times New Roman" w:hAnsi="Times New Roman" w:cs="Times New Roman"/>
          <w:sz w:val="28"/>
          <w:szCs w:val="28"/>
        </w:rPr>
        <w:t>заведующего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проверки.</w:t>
      </w:r>
    </w:p>
    <w:p w:rsidR="001146E4" w:rsidRPr="001146E4" w:rsidRDefault="001146E4" w:rsidP="00997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20.4. Документы о продлении срока проведения проверки.</w:t>
      </w:r>
    </w:p>
    <w:p w:rsidR="001146E4" w:rsidRPr="001146E4" w:rsidRDefault="001146E4" w:rsidP="00997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20.5. Объяснения опрошенных лиц, протоколы изучения документов и предметов, видео- и (или) аудиозаписей, копии запросов о выяснении обстоятельств, связанных с обращением, и ответы на них.</w:t>
      </w:r>
    </w:p>
    <w:p w:rsidR="001146E4" w:rsidRPr="001146E4" w:rsidRDefault="001146E4" w:rsidP="00997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20.6. Акт о результатах проверки.</w:t>
      </w:r>
    </w:p>
    <w:p w:rsidR="001146E4" w:rsidRPr="001146E4" w:rsidRDefault="001146E4" w:rsidP="00997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20.7. Копию сопроводительного письма в случае направления материалов проверки в соответствии с пунктом 18 настоящего Положения.</w:t>
      </w:r>
    </w:p>
    <w:p w:rsidR="001146E4" w:rsidRPr="001146E4" w:rsidRDefault="001146E4" w:rsidP="00997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lastRenderedPageBreak/>
        <w:t>20.8. Иные документы, связанные с проведением проверки.</w:t>
      </w:r>
    </w:p>
    <w:p w:rsidR="001146E4" w:rsidRPr="001146E4" w:rsidRDefault="001146E4" w:rsidP="00997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21. В проверочном деле должны содержаться оригиналы документов или в случаях, предусмотренных пунктом 19 настоящего Положения и настоящим пунктом, их копии.</w:t>
      </w:r>
    </w:p>
    <w:p w:rsidR="001146E4" w:rsidRPr="001146E4" w:rsidRDefault="001146E4" w:rsidP="00997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В случае направления подлинников материалов проверки в соответствии с пунктом 18 настоящего Положения, в проверочное дело включаются копии направленных документов.</w:t>
      </w:r>
    </w:p>
    <w:p w:rsidR="001146E4" w:rsidRPr="001146E4" w:rsidRDefault="001146E4" w:rsidP="00997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22. Кадровая служба (работник, ответственный за кадровую работу) не позднее, чем через 15 календарных дней со дня утверждения акта о результатах проверки осуществляет ознакомление работника, подавшего уведомление, с проверочным делом под роспись.</w:t>
      </w:r>
    </w:p>
    <w:p w:rsidR="001146E4" w:rsidRPr="001146E4" w:rsidRDefault="001146E4" w:rsidP="00997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>23. При проведении проверки, хранении, использовании и распространении (в том числе передаче) материалов проверки, содержащих персональные данные, обеспечивается соблюдение требований Федерального закона от 27.07.2006 № 152-ФЗ «О персональных данных» и иных нормативных правовых актов по вопросам обработки персональных данных.</w:t>
      </w:r>
    </w:p>
    <w:p w:rsidR="001146E4" w:rsidRPr="001146E4" w:rsidRDefault="001146E4" w:rsidP="002F26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24. Проверочное дело хранится в </w:t>
      </w:r>
      <w:r w:rsidR="002F2624">
        <w:rPr>
          <w:rFonts w:ascii="Times New Roman" w:eastAsia="Times New Roman" w:hAnsi="Times New Roman" w:cs="Times New Roman"/>
          <w:sz w:val="28"/>
          <w:szCs w:val="28"/>
        </w:rPr>
        <w:t>Учреждении</w:t>
      </w:r>
      <w:r w:rsidRPr="001146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46E4" w:rsidRPr="001146E4" w:rsidRDefault="001146E4" w:rsidP="002F26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46E4">
        <w:rPr>
          <w:rFonts w:ascii="Times New Roman" w:eastAsia="Times New Roman" w:hAnsi="Times New Roman" w:cs="Times New Roman"/>
          <w:sz w:val="28"/>
          <w:szCs w:val="28"/>
        </w:rPr>
        <w:t xml:space="preserve">Оригиналы документов и предметов, видео- и (или) аудиозаписей, предусмотренных подпунктом 13.2 пункта 13 настоящего Положения, если это не противоречит федеральному и областному законодательству, муниципальным правовым актам и не нарушает права и свободы граждан и организаций, хранятся в </w:t>
      </w:r>
      <w:r w:rsidR="002F2624">
        <w:rPr>
          <w:rFonts w:ascii="Times New Roman" w:eastAsia="Times New Roman" w:hAnsi="Times New Roman" w:cs="Times New Roman"/>
          <w:sz w:val="28"/>
          <w:szCs w:val="28"/>
        </w:rPr>
        <w:t>Учреждении.</w:t>
      </w:r>
    </w:p>
    <w:p w:rsidR="002F2624" w:rsidRDefault="002F2624" w:rsidP="002F2624">
      <w:pPr>
        <w:spacing w:after="0" w:line="240" w:lineRule="auto"/>
        <w:ind w:firstLine="5386"/>
        <w:rPr>
          <w:rFonts w:ascii="Times New Roman" w:eastAsia="Times New Roman" w:hAnsi="Times New Roman" w:cs="Times New Roman"/>
          <w:sz w:val="24"/>
          <w:szCs w:val="24"/>
        </w:rPr>
      </w:pPr>
    </w:p>
    <w:p w:rsidR="001146E4" w:rsidRDefault="001146E4" w:rsidP="002F2624">
      <w:pPr>
        <w:spacing w:after="0" w:line="240" w:lineRule="auto"/>
        <w:ind w:firstLine="538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2</w:t>
      </w:r>
    </w:p>
    <w:p w:rsidR="001146E4" w:rsidRDefault="001146E4" w:rsidP="002F2624">
      <w:pPr>
        <w:spacing w:after="0" w:line="240" w:lineRule="auto"/>
        <w:ind w:firstLine="538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приказу </w:t>
      </w:r>
      <w:r w:rsidR="003E4C85">
        <w:rPr>
          <w:rFonts w:ascii="Times New Roman" w:eastAsia="Times New Roman" w:hAnsi="Times New Roman" w:cs="Times New Roman"/>
          <w:sz w:val="24"/>
          <w:szCs w:val="24"/>
        </w:rPr>
        <w:t xml:space="preserve">от 08 декабря </w:t>
      </w:r>
      <w:r w:rsidR="002F2624">
        <w:rPr>
          <w:rFonts w:ascii="Times New Roman" w:eastAsia="Times New Roman" w:hAnsi="Times New Roman" w:cs="Times New Roman"/>
          <w:sz w:val="24"/>
          <w:szCs w:val="24"/>
        </w:rPr>
        <w:t xml:space="preserve">2015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3E4C85">
        <w:rPr>
          <w:rFonts w:ascii="Times New Roman" w:eastAsia="Times New Roman" w:hAnsi="Times New Roman" w:cs="Times New Roman"/>
          <w:sz w:val="24"/>
          <w:szCs w:val="24"/>
        </w:rPr>
        <w:t>4</w:t>
      </w:r>
      <w:r w:rsidR="002F2624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1146E4" w:rsidRDefault="001146E4" w:rsidP="002F26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1146E4" w:rsidRDefault="001146E4" w:rsidP="002F26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уведомления о факте обращения с целью склонения работника к совершению коррупционных правонарушений</w:t>
      </w:r>
    </w:p>
    <w:tbl>
      <w:tblPr>
        <w:tblW w:w="0" w:type="auto"/>
        <w:tblInd w:w="157" w:type="dxa"/>
        <w:tblLook w:val="04A0" w:firstRow="1" w:lastRow="0" w:firstColumn="1" w:lastColumn="0" w:noHBand="0" w:noVBand="1"/>
      </w:tblPr>
      <w:tblGrid>
        <w:gridCol w:w="6638"/>
      </w:tblGrid>
      <w:tr w:rsidR="001146E4" w:rsidTr="002F2624">
        <w:trPr>
          <w:trHeight w:val="1349"/>
        </w:trPr>
        <w:tc>
          <w:tcPr>
            <w:tcW w:w="66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2F262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Заведующему</w:t>
            </w:r>
          </w:p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(Ф.И.О.)</w:t>
            </w:r>
          </w:p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(Ф.И.О., работника)</w:t>
            </w:r>
          </w:p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</w:tc>
      </w:tr>
    </w:tbl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факте обращения с целью склонения к совершению коррупционного правонарушения</w:t>
      </w:r>
    </w:p>
    <w:p w:rsidR="001146E4" w:rsidRDefault="001146E4" w:rsidP="001146E4">
      <w:pPr>
        <w:spacing w:before="100" w:beforeAutospacing="1" w:after="100" w:afterAutospacing="1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Уведомляю о факте обращения ко мне «____» ______________ 20__ г. в целях склонения к совершению коррупционного правонарушения, а именно 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(перечислить, в чем выражено склонение к коррупционным правонарушениям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соответствии со статьей 1 Федерального закона от 25.12.2008 №273-ФЗ «О противодействии коррупции»)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гражданином (должностным лицом)_________________________________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</w:rPr>
        <w:t>(указывается Ф.И.О., должность (если известно) лица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(лиц), обратившегося (обратившихся) к работнику в целях склонения его к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совершению коррупционных правонарушений, наименование юридического лица, от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имени или в интересах которого лицо (лица) обратились к работнику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целях склонения его к коррупционным правонарушениям)</w:t>
      </w:r>
    </w:p>
    <w:p w:rsidR="001146E4" w:rsidRDefault="001146E4" w:rsidP="001146E4">
      <w:pPr>
        <w:spacing w:before="100" w:beforeAutospacing="1" w:after="100" w:afterAutospacing="1" w:line="240" w:lineRule="auto"/>
        <w:ind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действия произошли при следующих обстоятельствах: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(место, дата и время обращения, способ склонения к совершению коррупционных правонарушений,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обстоятельства, которыми сопровождалось склонение к совершению коррупционных правонарушений,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указать иные сведения, которыми располагает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работник относительно факта обращения)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связи с поступившим обращением мной 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</w:rPr>
        <w:t>(описать характер действий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работника в сложившейся ситуации)</w:t>
      </w:r>
    </w:p>
    <w:p w:rsidR="001146E4" w:rsidRDefault="001146E4" w:rsidP="001146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1146E4" w:rsidRDefault="001146E4" w:rsidP="001146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 _____________________________ ___________________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(подпись) (Ф.И.О. работника) (дата уведомления - число,</w:t>
      </w:r>
    </w:p>
    <w:p w:rsidR="001146E4" w:rsidRDefault="001146E4" w:rsidP="00114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месяц, год)</w:t>
      </w:r>
    </w:p>
    <w:p w:rsidR="002F2624" w:rsidRDefault="002F2624" w:rsidP="002F2624">
      <w:pPr>
        <w:spacing w:after="0" w:line="240" w:lineRule="auto"/>
        <w:ind w:firstLine="538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</w:p>
    <w:p w:rsidR="002F2624" w:rsidRDefault="003E4C85" w:rsidP="002F2624">
      <w:pPr>
        <w:spacing w:after="0" w:line="240" w:lineRule="auto"/>
        <w:ind w:firstLine="538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приказу от 08 декабря 2015  № 4</w:t>
      </w:r>
      <w:bookmarkStart w:id="3" w:name="_GoBack"/>
      <w:bookmarkEnd w:id="3"/>
      <w:r w:rsidR="002F2624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:rsidR="001146E4" w:rsidRDefault="001146E4" w:rsidP="001146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журнала учета уведомлений о фактах обращения с целью склонения работников к совершению коррупционных правонарушений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"/>
        <w:gridCol w:w="1269"/>
        <w:gridCol w:w="1265"/>
        <w:gridCol w:w="1630"/>
        <w:gridCol w:w="1456"/>
        <w:gridCol w:w="1979"/>
        <w:gridCol w:w="1336"/>
      </w:tblGrid>
      <w:tr w:rsidR="001146E4" w:rsidTr="001146E4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Рег. №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регистрации уведомления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написания уведомления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работника, подавшего уведомление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лица, зарегистрировавшего уведомление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работника, подавшего уведомление</w:t>
            </w:r>
          </w:p>
        </w:tc>
      </w:tr>
      <w:tr w:rsidR="001146E4" w:rsidTr="001146E4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</w:tr>
      <w:tr w:rsidR="001146E4" w:rsidTr="001146E4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</w:tr>
      <w:tr w:rsidR="001146E4" w:rsidTr="001146E4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</w:tr>
      <w:tr w:rsidR="001146E4" w:rsidTr="001146E4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</w:tr>
      <w:tr w:rsidR="001146E4" w:rsidTr="001146E4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</w:tr>
      <w:tr w:rsidR="001146E4" w:rsidTr="001146E4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46E4" w:rsidRDefault="001146E4">
            <w:pPr>
              <w:spacing w:after="0"/>
              <w:rPr>
                <w:rFonts w:cs="Times New Roman"/>
              </w:rPr>
            </w:pPr>
          </w:p>
        </w:tc>
      </w:tr>
    </w:tbl>
    <w:p w:rsidR="001146E4" w:rsidRDefault="001146E4" w:rsidP="001146E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146E4" w:rsidSect="00455B20">
      <w:footerReference w:type="even" r:id="rId7"/>
      <w:footerReference w:type="default" r:id="rId8"/>
      <w:pgSz w:w="11909" w:h="16834"/>
      <w:pgMar w:top="709" w:right="737" w:bottom="1134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640" w:rsidRDefault="002D3640" w:rsidP="0025315B">
      <w:pPr>
        <w:spacing w:after="0" w:line="240" w:lineRule="auto"/>
      </w:pPr>
      <w:r>
        <w:separator/>
      </w:r>
    </w:p>
  </w:endnote>
  <w:endnote w:type="continuationSeparator" w:id="0">
    <w:p w:rsidR="002D3640" w:rsidRDefault="002D3640" w:rsidP="0025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0F6" w:rsidRDefault="00A55289" w:rsidP="00AE1C5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BB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420F6" w:rsidRDefault="002D3640" w:rsidP="005420F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0F6" w:rsidRDefault="00A55289" w:rsidP="00AE1C5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BB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E4C85">
      <w:rPr>
        <w:rStyle w:val="a6"/>
        <w:noProof/>
      </w:rPr>
      <w:t>5</w:t>
    </w:r>
    <w:r>
      <w:rPr>
        <w:rStyle w:val="a6"/>
      </w:rPr>
      <w:fldChar w:fldCharType="end"/>
    </w:r>
  </w:p>
  <w:p w:rsidR="005420F6" w:rsidRDefault="002D3640" w:rsidP="005420F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640" w:rsidRDefault="002D3640" w:rsidP="0025315B">
      <w:pPr>
        <w:spacing w:after="0" w:line="240" w:lineRule="auto"/>
      </w:pPr>
      <w:r>
        <w:separator/>
      </w:r>
    </w:p>
  </w:footnote>
  <w:footnote w:type="continuationSeparator" w:id="0">
    <w:p w:rsidR="002D3640" w:rsidRDefault="002D3640" w:rsidP="002531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B76CB"/>
    <w:multiLevelType w:val="hybridMultilevel"/>
    <w:tmpl w:val="3BBC02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252472"/>
    <w:multiLevelType w:val="hybridMultilevel"/>
    <w:tmpl w:val="E7D0998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F90358E"/>
    <w:multiLevelType w:val="singleLevel"/>
    <w:tmpl w:val="9F74D33C"/>
    <w:lvl w:ilvl="0">
      <w:start w:val="1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3">
    <w:nsid w:val="13043C83"/>
    <w:multiLevelType w:val="singleLevel"/>
    <w:tmpl w:val="794A842A"/>
    <w:lvl w:ilvl="0">
      <w:start w:val="6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4">
    <w:nsid w:val="143B4F12"/>
    <w:multiLevelType w:val="hybridMultilevel"/>
    <w:tmpl w:val="579C88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75A638C"/>
    <w:multiLevelType w:val="hybridMultilevel"/>
    <w:tmpl w:val="974A580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E6B7D9C"/>
    <w:multiLevelType w:val="hybridMultilevel"/>
    <w:tmpl w:val="4880B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6046A1"/>
    <w:multiLevelType w:val="hybridMultilevel"/>
    <w:tmpl w:val="C1962A8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52357EC4"/>
    <w:multiLevelType w:val="hybridMultilevel"/>
    <w:tmpl w:val="D62E21C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64292"/>
    <w:rsid w:val="00051B19"/>
    <w:rsid w:val="001146E4"/>
    <w:rsid w:val="00124D70"/>
    <w:rsid w:val="00126F92"/>
    <w:rsid w:val="001765B9"/>
    <w:rsid w:val="00206F83"/>
    <w:rsid w:val="0025315B"/>
    <w:rsid w:val="00261198"/>
    <w:rsid w:val="00297970"/>
    <w:rsid w:val="002D3640"/>
    <w:rsid w:val="002F2624"/>
    <w:rsid w:val="00364292"/>
    <w:rsid w:val="003E4C85"/>
    <w:rsid w:val="004341C2"/>
    <w:rsid w:val="00455B20"/>
    <w:rsid w:val="00476FE6"/>
    <w:rsid w:val="0048682D"/>
    <w:rsid w:val="004D1BB8"/>
    <w:rsid w:val="0057193D"/>
    <w:rsid w:val="00620132"/>
    <w:rsid w:val="006C20D7"/>
    <w:rsid w:val="00777488"/>
    <w:rsid w:val="007A6979"/>
    <w:rsid w:val="008014EB"/>
    <w:rsid w:val="00815506"/>
    <w:rsid w:val="008558D3"/>
    <w:rsid w:val="00876CEA"/>
    <w:rsid w:val="008E7846"/>
    <w:rsid w:val="0092535E"/>
    <w:rsid w:val="00997FF7"/>
    <w:rsid w:val="009A3CA5"/>
    <w:rsid w:val="009B6603"/>
    <w:rsid w:val="00A32C20"/>
    <w:rsid w:val="00A40573"/>
    <w:rsid w:val="00A55289"/>
    <w:rsid w:val="00A60BA1"/>
    <w:rsid w:val="00AE727B"/>
    <w:rsid w:val="00B16629"/>
    <w:rsid w:val="00C74126"/>
    <w:rsid w:val="00C83AA5"/>
    <w:rsid w:val="00CE5A49"/>
    <w:rsid w:val="00D2636D"/>
    <w:rsid w:val="00D62CC0"/>
    <w:rsid w:val="00D83EB7"/>
    <w:rsid w:val="00DB2B62"/>
    <w:rsid w:val="00E026B9"/>
    <w:rsid w:val="00E71E12"/>
    <w:rsid w:val="00F007AC"/>
    <w:rsid w:val="00F44DEB"/>
    <w:rsid w:val="00F5267B"/>
    <w:rsid w:val="00FB15FC"/>
    <w:rsid w:val="00FD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A3376-49B6-4317-9103-1E4A8DE5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4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3642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36429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364292"/>
  </w:style>
  <w:style w:type="paragraph" w:styleId="a7">
    <w:name w:val="List Paragraph"/>
    <w:basedOn w:val="a"/>
    <w:uiPriority w:val="34"/>
    <w:qFormat/>
    <w:rsid w:val="006C20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6629"/>
  </w:style>
  <w:style w:type="paragraph" w:styleId="a8">
    <w:name w:val="Normal (Web)"/>
    <w:basedOn w:val="a"/>
    <w:uiPriority w:val="99"/>
    <w:semiHidden/>
    <w:unhideWhenUsed/>
    <w:rsid w:val="00B16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24D70"/>
  </w:style>
  <w:style w:type="paragraph" w:customStyle="1" w:styleId="p3">
    <w:name w:val="p3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124D70"/>
  </w:style>
  <w:style w:type="paragraph" w:customStyle="1" w:styleId="p10">
    <w:name w:val="p10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124D70"/>
  </w:style>
  <w:style w:type="paragraph" w:customStyle="1" w:styleId="p12">
    <w:name w:val="p12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124D70"/>
  </w:style>
  <w:style w:type="paragraph" w:customStyle="1" w:styleId="p16">
    <w:name w:val="p16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a0"/>
    <w:rsid w:val="00124D70"/>
  </w:style>
  <w:style w:type="paragraph" w:customStyle="1" w:styleId="p19">
    <w:name w:val="p19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a"/>
    <w:rsid w:val="0012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2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8163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45132">
                  <w:marLeft w:val="1133"/>
                  <w:marRight w:val="566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7</Pages>
  <Words>2067</Words>
  <Characters>11783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28</cp:revision>
  <cp:lastPrinted>2015-12-09T12:33:00Z</cp:lastPrinted>
  <dcterms:created xsi:type="dcterms:W3CDTF">2015-11-02T17:50:00Z</dcterms:created>
  <dcterms:modified xsi:type="dcterms:W3CDTF">2017-12-16T23:13:00Z</dcterms:modified>
</cp:coreProperties>
</file>